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AAFE5" w14:textId="77777777" w:rsidR="000A624C" w:rsidRPr="000A624C" w:rsidRDefault="000A624C" w:rsidP="008F6E81">
      <w:pPr>
        <w:widowControl/>
        <w:tabs>
          <w:tab w:val="left" w:pos="567"/>
        </w:tabs>
        <w:spacing w:after="200" w:line="276" w:lineRule="auto"/>
        <w:ind w:right="300"/>
        <w:jc w:val="center"/>
        <w:rPr>
          <w:rFonts w:ascii="標楷體" w:eastAsia="標楷體" w:hAnsi="標楷體" w:cs="標楷體"/>
          <w:b/>
          <w:color w:val="000000" w:themeColor="text1"/>
          <w:kern w:val="0"/>
          <w:sz w:val="28"/>
          <w:szCs w:val="28"/>
        </w:rPr>
      </w:pPr>
      <w:proofErr w:type="gramStart"/>
      <w:r w:rsidRPr="000A624C">
        <w:rPr>
          <w:rFonts w:ascii="標楷體" w:eastAsia="標楷體" w:hAnsi="標楷體" w:cs="標楷體" w:hint="eastAsia"/>
          <w:b/>
          <w:color w:val="000000" w:themeColor="text1"/>
          <w:kern w:val="0"/>
          <w:sz w:val="28"/>
          <w:szCs w:val="28"/>
        </w:rPr>
        <w:t>優質薪</w:t>
      </w:r>
      <w:proofErr w:type="gramEnd"/>
      <w:r w:rsidRPr="000A624C">
        <w:rPr>
          <w:rFonts w:ascii="標楷體" w:eastAsia="標楷體" w:hAnsi="標楷體" w:cs="標楷體" w:hint="eastAsia"/>
          <w:b/>
          <w:color w:val="000000" w:themeColor="text1"/>
          <w:kern w:val="0"/>
          <w:sz w:val="28"/>
          <w:szCs w:val="28"/>
        </w:rPr>
        <w:t>傳教師評選實施方式</w:t>
      </w:r>
    </w:p>
    <w:p w14:paraId="5D5A98A4" w14:textId="77777777" w:rsidR="000A624C" w:rsidRPr="000A624C" w:rsidRDefault="000A624C" w:rsidP="000A624C">
      <w:pPr>
        <w:widowControl/>
        <w:numPr>
          <w:ilvl w:val="0"/>
          <w:numId w:val="1"/>
        </w:numPr>
        <w:autoSpaceDE w:val="0"/>
        <w:autoSpaceDN w:val="0"/>
        <w:adjustRightInd w:val="0"/>
        <w:snapToGrid w:val="0"/>
        <w:spacing w:after="200" w:line="276" w:lineRule="auto"/>
        <w:rPr>
          <w:rFonts w:ascii="標楷體" w:eastAsia="標楷體" w:hAnsi="標楷體" w:cs="標楷體"/>
          <w:bCs/>
          <w:color w:val="000000" w:themeColor="text1"/>
          <w:kern w:val="0"/>
          <w:szCs w:val="24"/>
        </w:rPr>
      </w:pPr>
      <w:r w:rsidRPr="000A624C">
        <w:rPr>
          <w:rFonts w:ascii="標楷體" w:eastAsia="標楷體" w:hAnsi="標楷體" w:cs="標楷體" w:hint="eastAsia"/>
          <w:bCs/>
          <w:color w:val="000000" w:themeColor="text1"/>
          <w:kern w:val="0"/>
          <w:szCs w:val="24"/>
        </w:rPr>
        <w:t>基本資格：</w:t>
      </w:r>
    </w:p>
    <w:p w14:paraId="779EAB1C" w14:textId="77777777" w:rsidR="000A624C" w:rsidRPr="000A624C" w:rsidRDefault="000A624C" w:rsidP="000A624C">
      <w:pPr>
        <w:widowControl/>
        <w:numPr>
          <w:ilvl w:val="1"/>
          <w:numId w:val="1"/>
        </w:numPr>
        <w:autoSpaceDE w:val="0"/>
        <w:autoSpaceDN w:val="0"/>
        <w:adjustRightInd w:val="0"/>
        <w:snapToGrid w:val="0"/>
        <w:spacing w:after="200" w:line="276" w:lineRule="auto"/>
        <w:jc w:val="both"/>
        <w:rPr>
          <w:rFonts w:ascii="標楷體" w:eastAsia="標楷體" w:hAnsi="標楷體" w:cs="標楷體"/>
          <w:bCs/>
          <w:color w:val="000000" w:themeColor="text1"/>
          <w:kern w:val="0"/>
          <w:szCs w:val="24"/>
        </w:rPr>
      </w:pPr>
      <w:r w:rsidRPr="000A624C">
        <w:rPr>
          <w:rFonts w:ascii="標楷體" w:eastAsia="標楷體" w:hAnsi="標楷體" w:cs="標楷體" w:hint="eastAsia"/>
          <w:bCs/>
          <w:color w:val="000000" w:themeColor="text1"/>
          <w:kern w:val="0"/>
          <w:szCs w:val="24"/>
        </w:rPr>
        <w:t>基本條件：</w:t>
      </w:r>
    </w:p>
    <w:p w14:paraId="1D1741B7" w14:textId="77777777" w:rsidR="000A624C" w:rsidRPr="000A624C" w:rsidRDefault="000A624C" w:rsidP="000A624C">
      <w:pPr>
        <w:widowControl/>
        <w:autoSpaceDE w:val="0"/>
        <w:autoSpaceDN w:val="0"/>
        <w:adjustRightInd w:val="0"/>
        <w:snapToGrid w:val="0"/>
        <w:spacing w:after="200" w:line="276" w:lineRule="auto"/>
        <w:ind w:left="1055"/>
        <w:jc w:val="both"/>
        <w:rPr>
          <w:rFonts w:ascii="標楷體" w:eastAsia="標楷體" w:hAnsi="標楷體" w:cs="標楷體"/>
          <w:bCs/>
          <w:color w:val="000000" w:themeColor="text1"/>
          <w:kern w:val="0"/>
          <w:szCs w:val="24"/>
        </w:rPr>
      </w:pPr>
      <w:r w:rsidRPr="000A624C">
        <w:rPr>
          <w:rFonts w:ascii="標楷體" w:eastAsia="標楷體" w:hAnsi="標楷體" w:cs="標楷體"/>
          <w:bCs/>
          <w:color w:val="000000" w:themeColor="text1"/>
          <w:kern w:val="0"/>
          <w:szCs w:val="24"/>
        </w:rPr>
        <w:t>a.</w:t>
      </w:r>
      <w:r w:rsidRPr="000A624C">
        <w:rPr>
          <w:rFonts w:ascii="標楷體" w:eastAsia="標楷體" w:hAnsi="標楷體" w:cs="標楷體" w:hint="eastAsia"/>
          <w:bCs/>
          <w:color w:val="000000" w:themeColor="text1"/>
          <w:kern w:val="0"/>
          <w:szCs w:val="24"/>
        </w:rPr>
        <w:t>年資：</w:t>
      </w:r>
    </w:p>
    <w:p w14:paraId="2040DCBA" w14:textId="77777777" w:rsidR="000A624C" w:rsidRPr="000A624C" w:rsidRDefault="000A624C" w:rsidP="000A624C">
      <w:pPr>
        <w:widowControl/>
        <w:autoSpaceDE w:val="0"/>
        <w:autoSpaceDN w:val="0"/>
        <w:adjustRightInd w:val="0"/>
        <w:snapToGrid w:val="0"/>
        <w:spacing w:after="200" w:line="276" w:lineRule="auto"/>
        <w:ind w:left="1055"/>
        <w:jc w:val="both"/>
        <w:rPr>
          <w:rFonts w:ascii="標楷體" w:eastAsia="標楷體" w:hAnsi="標楷體" w:cs="標楷體"/>
          <w:bCs/>
          <w:color w:val="000000" w:themeColor="text1"/>
          <w:kern w:val="0"/>
          <w:szCs w:val="24"/>
        </w:rPr>
      </w:pPr>
      <w:r w:rsidRPr="000A624C">
        <w:rPr>
          <w:rFonts w:ascii="標楷體" w:eastAsia="標楷體" w:hAnsi="標楷體" w:cs="標楷體" w:hint="eastAsia"/>
          <w:bCs/>
          <w:color w:val="000000" w:themeColor="text1"/>
          <w:kern w:val="0"/>
          <w:szCs w:val="24"/>
        </w:rPr>
        <w:t>(</w:t>
      </w:r>
      <w:r w:rsidRPr="000A624C">
        <w:rPr>
          <w:rFonts w:ascii="標楷體" w:eastAsia="標楷體" w:hAnsi="標楷體" w:cs="標楷體"/>
          <w:bCs/>
          <w:color w:val="000000" w:themeColor="text1"/>
          <w:kern w:val="0"/>
          <w:szCs w:val="24"/>
        </w:rPr>
        <w:t>a</w:t>
      </w:r>
      <w:r w:rsidRPr="000A624C">
        <w:rPr>
          <w:rFonts w:ascii="標楷體" w:eastAsia="標楷體" w:hAnsi="標楷體" w:cs="標楷體" w:hint="eastAsia"/>
          <w:bCs/>
          <w:color w:val="000000" w:themeColor="text1"/>
          <w:kern w:val="0"/>
          <w:szCs w:val="24"/>
        </w:rPr>
        <w:t>) 校園長、幼兒園園主任、教師年資需累積服務滿</w:t>
      </w:r>
      <w:r w:rsidRPr="000A624C">
        <w:rPr>
          <w:rFonts w:ascii="標楷體" w:eastAsia="標楷體" w:hAnsi="標楷體" w:cs="標楷體"/>
          <w:bCs/>
          <w:color w:val="000000" w:themeColor="text1"/>
          <w:kern w:val="0"/>
          <w:szCs w:val="24"/>
        </w:rPr>
        <w:t>5</w:t>
      </w:r>
      <w:r w:rsidRPr="000A624C">
        <w:rPr>
          <w:rFonts w:ascii="標楷體" w:eastAsia="標楷體" w:hAnsi="標楷體" w:cs="標楷體" w:hint="eastAsia"/>
          <w:bCs/>
          <w:color w:val="000000" w:themeColor="text1"/>
          <w:kern w:val="0"/>
          <w:szCs w:val="24"/>
        </w:rPr>
        <w:t>年以上。</w:t>
      </w:r>
    </w:p>
    <w:p w14:paraId="73609DD7" w14:textId="350A0C22" w:rsidR="000A624C" w:rsidRPr="000A624C" w:rsidRDefault="000A624C" w:rsidP="000A624C">
      <w:pPr>
        <w:widowControl/>
        <w:autoSpaceDE w:val="0"/>
        <w:autoSpaceDN w:val="0"/>
        <w:adjustRightInd w:val="0"/>
        <w:snapToGrid w:val="0"/>
        <w:spacing w:after="200" w:line="276" w:lineRule="auto"/>
        <w:ind w:left="1055"/>
        <w:jc w:val="both"/>
        <w:rPr>
          <w:rFonts w:ascii="標楷體" w:eastAsia="標楷體" w:hAnsi="標楷體" w:cs="標楷體"/>
          <w:bCs/>
          <w:color w:val="000000" w:themeColor="text1"/>
          <w:kern w:val="0"/>
          <w:szCs w:val="24"/>
        </w:rPr>
      </w:pPr>
      <w:r w:rsidRPr="000A624C">
        <w:rPr>
          <w:rFonts w:ascii="標楷體" w:eastAsia="標楷體" w:hAnsi="標楷體" w:cs="標楷體" w:hint="eastAsia"/>
          <w:bCs/>
          <w:color w:val="000000" w:themeColor="text1"/>
          <w:kern w:val="0"/>
          <w:szCs w:val="24"/>
        </w:rPr>
        <w:t>(</w:t>
      </w:r>
      <w:r w:rsidRPr="000A624C">
        <w:rPr>
          <w:rFonts w:ascii="標楷體" w:eastAsia="標楷體" w:hAnsi="標楷體" w:cs="標楷體"/>
          <w:bCs/>
          <w:color w:val="000000" w:themeColor="text1"/>
          <w:kern w:val="0"/>
          <w:szCs w:val="24"/>
        </w:rPr>
        <w:t>b</w:t>
      </w:r>
      <w:r w:rsidRPr="000A624C">
        <w:rPr>
          <w:rFonts w:ascii="標楷體" w:eastAsia="標楷體" w:hAnsi="標楷體" w:cs="標楷體" w:hint="eastAsia"/>
          <w:bCs/>
          <w:color w:val="000000" w:themeColor="text1"/>
          <w:kern w:val="0"/>
          <w:szCs w:val="24"/>
        </w:rPr>
        <w:t>)上述服務年資計算自取得合格教師證書且擔任公立中小學編制內正式教師至本市服務(計至1</w:t>
      </w:r>
      <w:r w:rsidRPr="0078005A">
        <w:rPr>
          <w:rFonts w:ascii="標楷體" w:eastAsia="標楷體" w:hAnsi="標楷體" w:cs="標楷體" w:hint="eastAsia"/>
          <w:bCs/>
          <w:kern w:val="0"/>
          <w:szCs w:val="24"/>
        </w:rPr>
        <w:t>1</w:t>
      </w:r>
      <w:r w:rsidR="0078005A">
        <w:rPr>
          <w:rFonts w:ascii="標楷體" w:eastAsia="標楷體" w:hAnsi="標楷體" w:cs="標楷體" w:hint="eastAsia"/>
          <w:bCs/>
          <w:kern w:val="0"/>
          <w:szCs w:val="24"/>
        </w:rPr>
        <w:t>5</w:t>
      </w:r>
      <w:r w:rsidRPr="000A624C">
        <w:rPr>
          <w:rFonts w:ascii="標楷體" w:eastAsia="標楷體" w:hAnsi="標楷體" w:cs="標楷體" w:hint="eastAsia"/>
          <w:bCs/>
          <w:color w:val="000000" w:themeColor="text1"/>
          <w:kern w:val="0"/>
          <w:szCs w:val="24"/>
        </w:rPr>
        <w:t>年7月31日，留職停薪應計入，不含代理代課、實習</w:t>
      </w:r>
      <w:proofErr w:type="gramStart"/>
      <w:r w:rsidRPr="000A624C">
        <w:rPr>
          <w:rFonts w:ascii="標楷體" w:eastAsia="標楷體" w:hAnsi="標楷體" w:cs="標楷體" w:hint="eastAsia"/>
          <w:bCs/>
          <w:color w:val="000000" w:themeColor="text1"/>
          <w:kern w:val="0"/>
          <w:szCs w:val="24"/>
        </w:rPr>
        <w:t>）</w:t>
      </w:r>
      <w:proofErr w:type="gramEnd"/>
      <w:r w:rsidRPr="000A624C">
        <w:rPr>
          <w:rFonts w:ascii="標楷體" w:eastAsia="標楷體" w:hAnsi="標楷體" w:cs="標楷體" w:hint="eastAsia"/>
          <w:bCs/>
          <w:color w:val="000000" w:themeColor="text1"/>
          <w:kern w:val="0"/>
          <w:szCs w:val="24"/>
        </w:rPr>
        <w:t>；男性教師扣除服兵役年資後，其服兵役前之服務年資與退役後服務年資</w:t>
      </w:r>
      <w:proofErr w:type="gramStart"/>
      <w:r w:rsidRPr="000A624C">
        <w:rPr>
          <w:rFonts w:ascii="標楷體" w:eastAsia="標楷體" w:hAnsi="標楷體" w:cs="標楷體" w:hint="eastAsia"/>
          <w:bCs/>
          <w:color w:val="000000" w:themeColor="text1"/>
          <w:kern w:val="0"/>
          <w:szCs w:val="24"/>
        </w:rPr>
        <w:t>併</w:t>
      </w:r>
      <w:proofErr w:type="gramEnd"/>
      <w:r w:rsidRPr="000A624C">
        <w:rPr>
          <w:rFonts w:ascii="標楷體" w:eastAsia="標楷體" w:hAnsi="標楷體" w:cs="標楷體" w:hint="eastAsia"/>
          <w:bCs/>
          <w:color w:val="000000" w:themeColor="text1"/>
          <w:kern w:val="0"/>
          <w:szCs w:val="24"/>
        </w:rPr>
        <w:t>計。</w:t>
      </w:r>
    </w:p>
    <w:p w14:paraId="5C942BE0" w14:textId="77777777" w:rsidR="000A624C" w:rsidRPr="000A624C" w:rsidRDefault="000A624C" w:rsidP="000A624C">
      <w:pPr>
        <w:widowControl/>
        <w:autoSpaceDE w:val="0"/>
        <w:autoSpaceDN w:val="0"/>
        <w:adjustRightInd w:val="0"/>
        <w:snapToGrid w:val="0"/>
        <w:spacing w:after="200" w:line="276" w:lineRule="auto"/>
        <w:ind w:left="1055"/>
        <w:jc w:val="both"/>
        <w:rPr>
          <w:rFonts w:ascii="標楷體" w:eastAsia="標楷體" w:hAnsi="標楷體" w:cs="標楷體"/>
          <w:bCs/>
          <w:color w:val="000000" w:themeColor="text1"/>
          <w:kern w:val="0"/>
          <w:szCs w:val="24"/>
        </w:rPr>
      </w:pPr>
      <w:r w:rsidRPr="000A624C">
        <w:rPr>
          <w:rFonts w:ascii="標楷體" w:eastAsia="標楷體" w:hAnsi="標楷體" w:cs="標楷體"/>
          <w:bCs/>
          <w:color w:val="000000" w:themeColor="text1"/>
          <w:kern w:val="0"/>
          <w:szCs w:val="24"/>
        </w:rPr>
        <w:t>b</w:t>
      </w:r>
      <w:r w:rsidRPr="000A624C">
        <w:rPr>
          <w:rFonts w:ascii="標楷體" w:eastAsia="標楷體" w:hAnsi="標楷體" w:cs="標楷體" w:hint="eastAsia"/>
          <w:bCs/>
          <w:color w:val="000000" w:themeColor="text1"/>
          <w:kern w:val="0"/>
          <w:szCs w:val="24"/>
        </w:rPr>
        <w:t>.品德優良、服務熱心、具教育熱忱者。</w:t>
      </w:r>
    </w:p>
    <w:p w14:paraId="3B642A6F" w14:textId="3971C5F7" w:rsidR="000A624C" w:rsidRPr="000A624C" w:rsidRDefault="000A624C" w:rsidP="000A624C">
      <w:pPr>
        <w:widowControl/>
        <w:autoSpaceDE w:val="0"/>
        <w:autoSpaceDN w:val="0"/>
        <w:adjustRightInd w:val="0"/>
        <w:snapToGrid w:val="0"/>
        <w:spacing w:after="200" w:line="276" w:lineRule="auto"/>
        <w:ind w:left="1055"/>
        <w:jc w:val="both"/>
        <w:rPr>
          <w:rFonts w:ascii="標楷體" w:eastAsia="標楷體" w:hAnsi="標楷體" w:cs="標楷體"/>
          <w:bCs/>
          <w:color w:val="000000" w:themeColor="text1"/>
          <w:kern w:val="0"/>
          <w:szCs w:val="24"/>
        </w:rPr>
      </w:pPr>
      <w:r w:rsidRPr="000A624C">
        <w:rPr>
          <w:rFonts w:ascii="標楷體" w:eastAsia="標楷體" w:hAnsi="標楷體" w:cs="標楷體"/>
          <w:bCs/>
          <w:color w:val="000000" w:themeColor="text1"/>
          <w:kern w:val="0"/>
          <w:szCs w:val="24"/>
        </w:rPr>
        <w:t>c</w:t>
      </w:r>
      <w:r w:rsidRPr="000A624C">
        <w:rPr>
          <w:rFonts w:ascii="標楷體" w:eastAsia="標楷體" w:hAnsi="標楷體" w:cs="標楷體" w:hint="eastAsia"/>
          <w:bCs/>
          <w:color w:val="000000" w:themeColor="text1"/>
          <w:kern w:val="0"/>
          <w:szCs w:val="24"/>
        </w:rPr>
        <w:t>.最近5年內未受任何處分者；最近3年考績皆列公立高級中等以下學校教師成績考核辦法第4條第1項第1款者。</w:t>
      </w:r>
    </w:p>
    <w:p w14:paraId="0CBCBA0C" w14:textId="1BD79B69" w:rsidR="000A624C" w:rsidRPr="000A624C" w:rsidRDefault="000A624C" w:rsidP="000A624C">
      <w:pPr>
        <w:widowControl/>
        <w:autoSpaceDE w:val="0"/>
        <w:autoSpaceDN w:val="0"/>
        <w:adjustRightInd w:val="0"/>
        <w:snapToGrid w:val="0"/>
        <w:spacing w:after="200" w:line="276" w:lineRule="auto"/>
        <w:ind w:left="1055"/>
        <w:jc w:val="both"/>
        <w:rPr>
          <w:rFonts w:ascii="標楷體" w:eastAsia="標楷體" w:hAnsi="標楷體" w:cs="標楷體"/>
          <w:bCs/>
          <w:color w:val="000000" w:themeColor="text1"/>
          <w:kern w:val="0"/>
          <w:szCs w:val="24"/>
        </w:rPr>
      </w:pPr>
      <w:r w:rsidRPr="000A624C">
        <w:rPr>
          <w:rFonts w:ascii="標楷體" w:eastAsia="標楷體" w:hAnsi="標楷體" w:cs="標楷體"/>
          <w:bCs/>
          <w:color w:val="000000" w:themeColor="text1"/>
          <w:kern w:val="0"/>
          <w:szCs w:val="24"/>
        </w:rPr>
        <w:t>d</w:t>
      </w:r>
      <w:r w:rsidRPr="0078005A">
        <w:rPr>
          <w:rFonts w:ascii="標楷體" w:eastAsia="標楷體" w:hAnsi="標楷體" w:cs="標楷體" w:hint="eastAsia"/>
          <w:bCs/>
          <w:kern w:val="0"/>
          <w:szCs w:val="24"/>
        </w:rPr>
        <w:t>.11</w:t>
      </w:r>
      <w:r w:rsidR="0078005A">
        <w:rPr>
          <w:rFonts w:ascii="標楷體" w:eastAsia="標楷體" w:hAnsi="標楷體" w:cs="標楷體" w:hint="eastAsia"/>
          <w:bCs/>
          <w:kern w:val="0"/>
          <w:szCs w:val="24"/>
        </w:rPr>
        <w:t>4</w:t>
      </w:r>
      <w:r w:rsidRPr="0078005A">
        <w:rPr>
          <w:rFonts w:ascii="標楷體" w:eastAsia="標楷體" w:hAnsi="標楷體" w:cs="標楷體" w:hint="eastAsia"/>
          <w:bCs/>
          <w:kern w:val="0"/>
          <w:szCs w:val="24"/>
        </w:rPr>
        <w:t>學</w:t>
      </w:r>
      <w:r w:rsidRPr="000A624C">
        <w:rPr>
          <w:rFonts w:ascii="標楷體" w:eastAsia="標楷體" w:hAnsi="標楷體" w:cs="標楷體" w:hint="eastAsia"/>
          <w:bCs/>
          <w:color w:val="000000" w:themeColor="text1"/>
          <w:kern w:val="0"/>
          <w:szCs w:val="24"/>
        </w:rPr>
        <w:t>年度仍在本市服務者。</w:t>
      </w:r>
    </w:p>
    <w:p w14:paraId="3F3A0A0B" w14:textId="77777777" w:rsidR="000A624C" w:rsidRPr="000A624C" w:rsidRDefault="000A624C" w:rsidP="000A624C">
      <w:pPr>
        <w:widowControl/>
        <w:autoSpaceDE w:val="0"/>
        <w:autoSpaceDN w:val="0"/>
        <w:adjustRightInd w:val="0"/>
        <w:snapToGrid w:val="0"/>
        <w:spacing w:after="200" w:line="276" w:lineRule="auto"/>
        <w:ind w:leftChars="328" w:left="1205" w:hangingChars="174" w:hanging="418"/>
        <w:jc w:val="both"/>
        <w:rPr>
          <w:rFonts w:ascii="標楷體" w:eastAsia="標楷體" w:hAnsi="標楷體" w:cs="標楷體"/>
          <w:bCs/>
          <w:color w:val="000000" w:themeColor="text1"/>
          <w:kern w:val="0"/>
          <w:szCs w:val="24"/>
        </w:rPr>
      </w:pPr>
      <w:r w:rsidRPr="000A624C">
        <w:rPr>
          <w:rFonts w:ascii="標楷體" w:eastAsia="標楷體" w:hAnsi="標楷體" w:cs="標楷體"/>
          <w:bCs/>
          <w:color w:val="000000" w:themeColor="text1"/>
          <w:kern w:val="0"/>
          <w:szCs w:val="24"/>
        </w:rPr>
        <w:t>2.</w:t>
      </w:r>
      <w:r w:rsidRPr="000A624C">
        <w:rPr>
          <w:rFonts w:ascii="標楷體" w:eastAsia="標楷體" w:hAnsi="標楷體" w:cs="標楷體" w:hint="eastAsia"/>
          <w:bCs/>
          <w:color w:val="000000" w:themeColor="text1"/>
          <w:kern w:val="0"/>
          <w:szCs w:val="24"/>
        </w:rPr>
        <w:t>特殊條件：</w:t>
      </w:r>
    </w:p>
    <w:p w14:paraId="30A01DDD" w14:textId="77777777" w:rsidR="000A624C" w:rsidRPr="000A624C" w:rsidRDefault="000A624C" w:rsidP="000A624C">
      <w:pPr>
        <w:widowControl/>
        <w:autoSpaceDE w:val="0"/>
        <w:autoSpaceDN w:val="0"/>
        <w:adjustRightInd w:val="0"/>
        <w:snapToGrid w:val="0"/>
        <w:spacing w:after="200" w:line="276" w:lineRule="auto"/>
        <w:ind w:left="1055"/>
        <w:jc w:val="both"/>
        <w:rPr>
          <w:rFonts w:ascii="標楷體" w:eastAsia="標楷體" w:hAnsi="標楷體" w:cs="標楷體"/>
          <w:bCs/>
          <w:color w:val="000000" w:themeColor="text1"/>
          <w:kern w:val="0"/>
          <w:szCs w:val="24"/>
        </w:rPr>
      </w:pPr>
      <w:r w:rsidRPr="000A624C">
        <w:rPr>
          <w:rFonts w:ascii="標楷體" w:eastAsia="標楷體" w:hAnsi="標楷體" w:cs="標楷體"/>
          <w:bCs/>
          <w:color w:val="000000" w:themeColor="text1"/>
          <w:kern w:val="0"/>
          <w:szCs w:val="24"/>
        </w:rPr>
        <w:t>a</w:t>
      </w:r>
      <w:r w:rsidRPr="000A624C">
        <w:rPr>
          <w:rFonts w:ascii="標楷體" w:eastAsia="標楷體" w:hAnsi="標楷體" w:cs="標楷體" w:hint="eastAsia"/>
          <w:bCs/>
          <w:color w:val="000000" w:themeColor="text1"/>
          <w:kern w:val="0"/>
          <w:szCs w:val="24"/>
        </w:rPr>
        <w:t>.妥善輔導初任教師，因應教師個別差異，並輔導其適性發展有卓著成效者。</w:t>
      </w:r>
    </w:p>
    <w:p w14:paraId="09A68746" w14:textId="77777777" w:rsidR="000A624C" w:rsidRPr="000A624C" w:rsidRDefault="000A624C" w:rsidP="000A624C">
      <w:pPr>
        <w:widowControl/>
        <w:autoSpaceDE w:val="0"/>
        <w:autoSpaceDN w:val="0"/>
        <w:adjustRightInd w:val="0"/>
        <w:snapToGrid w:val="0"/>
        <w:spacing w:after="200" w:line="276" w:lineRule="auto"/>
        <w:ind w:left="1055"/>
        <w:jc w:val="both"/>
        <w:rPr>
          <w:rFonts w:ascii="標楷體" w:eastAsia="標楷體" w:hAnsi="標楷體" w:cs="標楷體"/>
          <w:bCs/>
          <w:color w:val="000000" w:themeColor="text1"/>
          <w:kern w:val="0"/>
          <w:szCs w:val="24"/>
        </w:rPr>
      </w:pPr>
      <w:r w:rsidRPr="000A624C">
        <w:rPr>
          <w:rFonts w:ascii="標楷體" w:eastAsia="標楷體" w:hAnsi="標楷體" w:cs="標楷體"/>
          <w:bCs/>
          <w:color w:val="000000" w:themeColor="text1"/>
          <w:kern w:val="0"/>
          <w:szCs w:val="24"/>
        </w:rPr>
        <w:t>b</w:t>
      </w:r>
      <w:r w:rsidRPr="000A624C">
        <w:rPr>
          <w:rFonts w:ascii="標楷體" w:eastAsia="標楷體" w:hAnsi="標楷體" w:cs="標楷體" w:hint="eastAsia"/>
          <w:bCs/>
          <w:color w:val="000000" w:themeColor="text1"/>
          <w:kern w:val="0"/>
          <w:szCs w:val="24"/>
        </w:rPr>
        <w:t>.充分發揮專業、敬業及樂業之精神與教育愛，具有端正教育風氣之特殊事蹟者。</w:t>
      </w:r>
    </w:p>
    <w:p w14:paraId="54A02FB1" w14:textId="77777777" w:rsidR="000A624C" w:rsidRPr="000A624C" w:rsidRDefault="000A624C" w:rsidP="000A624C">
      <w:pPr>
        <w:widowControl/>
        <w:autoSpaceDE w:val="0"/>
        <w:autoSpaceDN w:val="0"/>
        <w:adjustRightInd w:val="0"/>
        <w:snapToGrid w:val="0"/>
        <w:spacing w:after="200" w:line="276" w:lineRule="auto"/>
        <w:ind w:left="1055"/>
        <w:jc w:val="both"/>
        <w:rPr>
          <w:rFonts w:ascii="標楷體" w:eastAsia="標楷體" w:hAnsi="標楷體" w:cs="標楷體"/>
          <w:bCs/>
          <w:color w:val="000000" w:themeColor="text1"/>
          <w:kern w:val="0"/>
          <w:szCs w:val="24"/>
        </w:rPr>
      </w:pPr>
      <w:r w:rsidRPr="000A624C">
        <w:rPr>
          <w:rFonts w:ascii="標楷體" w:eastAsia="標楷體" w:hAnsi="標楷體" w:cs="標楷體"/>
          <w:bCs/>
          <w:color w:val="000000" w:themeColor="text1"/>
          <w:kern w:val="0"/>
          <w:szCs w:val="24"/>
        </w:rPr>
        <w:t>c</w:t>
      </w:r>
      <w:r w:rsidRPr="000A624C">
        <w:rPr>
          <w:rFonts w:ascii="標楷體" w:eastAsia="標楷體" w:hAnsi="標楷體" w:cs="標楷體" w:hint="eastAsia"/>
          <w:bCs/>
          <w:color w:val="000000" w:themeColor="text1"/>
          <w:kern w:val="0"/>
          <w:szCs w:val="24"/>
        </w:rPr>
        <w:t>.對輔導初任教師專業領域教材教法及教具之研究、改進或創新發明，有具體成效者。</w:t>
      </w:r>
    </w:p>
    <w:p w14:paraId="20527A09" w14:textId="77777777" w:rsidR="000A624C" w:rsidRPr="000A624C" w:rsidRDefault="000A624C" w:rsidP="000A624C">
      <w:pPr>
        <w:widowControl/>
        <w:autoSpaceDE w:val="0"/>
        <w:autoSpaceDN w:val="0"/>
        <w:adjustRightInd w:val="0"/>
        <w:snapToGrid w:val="0"/>
        <w:spacing w:after="200" w:line="276" w:lineRule="auto"/>
        <w:ind w:left="851"/>
        <w:jc w:val="both"/>
        <w:rPr>
          <w:rFonts w:ascii="標楷體" w:eastAsia="標楷體" w:hAnsi="標楷體" w:cs="標楷體"/>
          <w:bCs/>
          <w:color w:val="000000" w:themeColor="text1"/>
          <w:kern w:val="0"/>
          <w:szCs w:val="24"/>
        </w:rPr>
      </w:pPr>
      <w:r w:rsidRPr="000A624C">
        <w:rPr>
          <w:rFonts w:ascii="標楷體" w:eastAsia="標楷體" w:hAnsi="標楷體" w:cs="標楷體"/>
          <w:bCs/>
          <w:color w:val="000000" w:themeColor="text1"/>
          <w:kern w:val="0"/>
          <w:szCs w:val="24"/>
        </w:rPr>
        <w:t>3.</w:t>
      </w:r>
      <w:r w:rsidRPr="000A624C">
        <w:rPr>
          <w:rFonts w:ascii="標楷體" w:eastAsia="標楷體" w:hAnsi="標楷體" w:cs="標楷體" w:hint="eastAsia"/>
          <w:bCs/>
          <w:color w:val="000000" w:themeColor="text1"/>
          <w:kern w:val="0"/>
          <w:szCs w:val="24"/>
        </w:rPr>
        <w:t>消極條件，具有下列情形之</w:t>
      </w:r>
      <w:proofErr w:type="gramStart"/>
      <w:r w:rsidRPr="000A624C">
        <w:rPr>
          <w:rFonts w:ascii="標楷體" w:eastAsia="標楷體" w:hAnsi="標楷體" w:cs="標楷體" w:hint="eastAsia"/>
          <w:bCs/>
          <w:color w:val="000000" w:themeColor="text1"/>
          <w:kern w:val="0"/>
          <w:szCs w:val="24"/>
        </w:rPr>
        <w:t>ㄧ</w:t>
      </w:r>
      <w:proofErr w:type="gramEnd"/>
      <w:r w:rsidRPr="000A624C">
        <w:rPr>
          <w:rFonts w:ascii="標楷體" w:eastAsia="標楷體" w:hAnsi="標楷體" w:cs="標楷體" w:hint="eastAsia"/>
          <w:bCs/>
          <w:color w:val="000000" w:themeColor="text1"/>
          <w:kern w:val="0"/>
          <w:szCs w:val="24"/>
        </w:rPr>
        <w:t>者，不得推薦：</w:t>
      </w:r>
    </w:p>
    <w:p w14:paraId="172071DB" w14:textId="77777777" w:rsidR="000A624C" w:rsidRPr="000A624C" w:rsidRDefault="000A624C" w:rsidP="000A624C">
      <w:pPr>
        <w:widowControl/>
        <w:autoSpaceDE w:val="0"/>
        <w:autoSpaceDN w:val="0"/>
        <w:adjustRightInd w:val="0"/>
        <w:snapToGrid w:val="0"/>
        <w:spacing w:after="200" w:line="276" w:lineRule="auto"/>
        <w:ind w:left="1055"/>
        <w:jc w:val="both"/>
        <w:rPr>
          <w:rFonts w:ascii="標楷體" w:eastAsia="標楷體" w:hAnsi="標楷體" w:cs="標楷體"/>
          <w:bCs/>
          <w:color w:val="000000" w:themeColor="text1"/>
          <w:kern w:val="0"/>
          <w:szCs w:val="24"/>
        </w:rPr>
      </w:pPr>
      <w:r w:rsidRPr="000A624C">
        <w:rPr>
          <w:rFonts w:ascii="標楷體" w:eastAsia="標楷體" w:hAnsi="標楷體" w:cs="標楷體"/>
          <w:bCs/>
          <w:color w:val="000000" w:themeColor="text1"/>
          <w:kern w:val="0"/>
          <w:szCs w:val="24"/>
        </w:rPr>
        <w:t>a</w:t>
      </w:r>
      <w:r w:rsidRPr="000A624C">
        <w:rPr>
          <w:rFonts w:ascii="標楷體" w:eastAsia="標楷體" w:hAnsi="標楷體" w:cs="標楷體" w:hint="eastAsia"/>
          <w:bCs/>
          <w:color w:val="000000" w:themeColor="text1"/>
          <w:kern w:val="0"/>
          <w:szCs w:val="24"/>
        </w:rPr>
        <w:t>.曾體罰學生，經查證屬實或尚在調查階段。</w:t>
      </w:r>
    </w:p>
    <w:p w14:paraId="52BC9614" w14:textId="77777777" w:rsidR="000A624C" w:rsidRPr="000A624C" w:rsidRDefault="000A624C" w:rsidP="000A624C">
      <w:pPr>
        <w:widowControl/>
        <w:autoSpaceDE w:val="0"/>
        <w:autoSpaceDN w:val="0"/>
        <w:adjustRightInd w:val="0"/>
        <w:snapToGrid w:val="0"/>
        <w:spacing w:after="200" w:line="276" w:lineRule="auto"/>
        <w:ind w:left="1055"/>
        <w:jc w:val="both"/>
        <w:rPr>
          <w:rFonts w:ascii="標楷體" w:eastAsia="標楷體" w:hAnsi="標楷體" w:cs="標楷體"/>
          <w:bCs/>
          <w:color w:val="000000" w:themeColor="text1"/>
          <w:kern w:val="0"/>
          <w:szCs w:val="24"/>
        </w:rPr>
      </w:pPr>
      <w:r w:rsidRPr="000A624C">
        <w:rPr>
          <w:rFonts w:ascii="標楷體" w:eastAsia="標楷體" w:hAnsi="標楷體" w:cs="標楷體"/>
          <w:bCs/>
          <w:color w:val="000000" w:themeColor="text1"/>
          <w:kern w:val="0"/>
          <w:szCs w:val="24"/>
        </w:rPr>
        <w:t>b</w:t>
      </w:r>
      <w:r w:rsidRPr="000A624C">
        <w:rPr>
          <w:rFonts w:ascii="標楷體" w:eastAsia="標楷體" w:hAnsi="標楷體" w:cs="標楷體" w:hint="eastAsia"/>
          <w:bCs/>
          <w:color w:val="000000" w:themeColor="text1"/>
          <w:kern w:val="0"/>
          <w:szCs w:val="24"/>
        </w:rPr>
        <w:t>.曾參加校內外不當補習，經查證屬實或尚在調查階段。</w:t>
      </w:r>
    </w:p>
    <w:p w14:paraId="27D66DF6" w14:textId="77777777" w:rsidR="000A624C" w:rsidRPr="000A624C" w:rsidRDefault="000A624C" w:rsidP="000A624C">
      <w:pPr>
        <w:widowControl/>
        <w:autoSpaceDE w:val="0"/>
        <w:autoSpaceDN w:val="0"/>
        <w:adjustRightInd w:val="0"/>
        <w:snapToGrid w:val="0"/>
        <w:spacing w:after="200" w:line="276" w:lineRule="auto"/>
        <w:ind w:left="1055"/>
        <w:jc w:val="both"/>
        <w:rPr>
          <w:rFonts w:ascii="標楷體" w:eastAsia="標楷體" w:hAnsi="標楷體" w:cs="標楷體"/>
          <w:bCs/>
          <w:color w:val="000000" w:themeColor="text1"/>
          <w:kern w:val="0"/>
          <w:szCs w:val="24"/>
        </w:rPr>
      </w:pPr>
      <w:r w:rsidRPr="000A624C">
        <w:rPr>
          <w:rFonts w:ascii="標楷體" w:eastAsia="標楷體" w:hAnsi="標楷體" w:cs="標楷體"/>
          <w:bCs/>
          <w:color w:val="000000" w:themeColor="text1"/>
          <w:kern w:val="0"/>
          <w:szCs w:val="24"/>
        </w:rPr>
        <w:t>c</w:t>
      </w:r>
      <w:r w:rsidRPr="000A624C">
        <w:rPr>
          <w:rFonts w:ascii="標楷體" w:eastAsia="標楷體" w:hAnsi="標楷體" w:cs="標楷體" w:hint="eastAsia"/>
          <w:bCs/>
          <w:color w:val="000000" w:themeColor="text1"/>
          <w:kern w:val="0"/>
          <w:szCs w:val="24"/>
        </w:rPr>
        <w:t>.具有教師法第14條第1項各款所定情事之</w:t>
      </w:r>
      <w:proofErr w:type="gramStart"/>
      <w:r w:rsidRPr="000A624C">
        <w:rPr>
          <w:rFonts w:ascii="標楷體" w:eastAsia="標楷體" w:hAnsi="標楷體" w:cs="標楷體" w:hint="eastAsia"/>
          <w:bCs/>
          <w:color w:val="000000" w:themeColor="text1"/>
          <w:kern w:val="0"/>
          <w:szCs w:val="24"/>
        </w:rPr>
        <w:t>一</w:t>
      </w:r>
      <w:proofErr w:type="gramEnd"/>
      <w:r w:rsidRPr="000A624C">
        <w:rPr>
          <w:rFonts w:ascii="標楷體" w:eastAsia="標楷體" w:hAnsi="標楷體" w:cs="標楷體" w:hint="eastAsia"/>
          <w:bCs/>
          <w:color w:val="000000" w:themeColor="text1"/>
          <w:kern w:val="0"/>
          <w:szCs w:val="24"/>
        </w:rPr>
        <w:t>。</w:t>
      </w:r>
    </w:p>
    <w:p w14:paraId="68453109" w14:textId="77777777" w:rsidR="000A624C" w:rsidRPr="000A624C" w:rsidRDefault="000A624C" w:rsidP="000A624C">
      <w:pPr>
        <w:widowControl/>
        <w:autoSpaceDE w:val="0"/>
        <w:autoSpaceDN w:val="0"/>
        <w:adjustRightInd w:val="0"/>
        <w:snapToGrid w:val="0"/>
        <w:spacing w:after="200" w:line="276" w:lineRule="auto"/>
        <w:ind w:left="1055"/>
        <w:jc w:val="both"/>
        <w:rPr>
          <w:rFonts w:ascii="標楷體" w:eastAsia="標楷體" w:hAnsi="標楷體" w:cs="標楷體"/>
          <w:bCs/>
          <w:color w:val="000000" w:themeColor="text1"/>
          <w:kern w:val="0"/>
          <w:szCs w:val="24"/>
        </w:rPr>
      </w:pPr>
      <w:r w:rsidRPr="000A624C">
        <w:rPr>
          <w:rFonts w:ascii="標楷體" w:eastAsia="標楷體" w:hAnsi="標楷體" w:cs="標楷體"/>
          <w:bCs/>
          <w:color w:val="000000" w:themeColor="text1"/>
          <w:kern w:val="0"/>
          <w:szCs w:val="24"/>
        </w:rPr>
        <w:t>d</w:t>
      </w:r>
      <w:r w:rsidRPr="000A624C">
        <w:rPr>
          <w:rFonts w:ascii="標楷體" w:eastAsia="標楷體" w:hAnsi="標楷體" w:cs="標楷體" w:hint="eastAsia"/>
          <w:bCs/>
          <w:color w:val="000000" w:themeColor="text1"/>
          <w:kern w:val="0"/>
          <w:szCs w:val="24"/>
        </w:rPr>
        <w:t>.具有教育人員任用條例第31條第1項各款所定情事之</w:t>
      </w:r>
      <w:proofErr w:type="gramStart"/>
      <w:r w:rsidRPr="000A624C">
        <w:rPr>
          <w:rFonts w:ascii="標楷體" w:eastAsia="標楷體" w:hAnsi="標楷體" w:cs="標楷體" w:hint="eastAsia"/>
          <w:bCs/>
          <w:color w:val="000000" w:themeColor="text1"/>
          <w:kern w:val="0"/>
          <w:szCs w:val="24"/>
        </w:rPr>
        <w:t>一</w:t>
      </w:r>
      <w:proofErr w:type="gramEnd"/>
      <w:r w:rsidRPr="000A624C">
        <w:rPr>
          <w:rFonts w:ascii="標楷體" w:eastAsia="標楷體" w:hAnsi="標楷體" w:cs="標楷體" w:hint="eastAsia"/>
          <w:bCs/>
          <w:color w:val="000000" w:themeColor="text1"/>
          <w:kern w:val="0"/>
          <w:szCs w:val="24"/>
        </w:rPr>
        <w:t>。</w:t>
      </w:r>
    </w:p>
    <w:p w14:paraId="417708BA" w14:textId="77777777" w:rsidR="000A624C" w:rsidRPr="000A624C" w:rsidRDefault="000A624C" w:rsidP="000A624C">
      <w:pPr>
        <w:widowControl/>
        <w:autoSpaceDE w:val="0"/>
        <w:autoSpaceDN w:val="0"/>
        <w:adjustRightInd w:val="0"/>
        <w:snapToGrid w:val="0"/>
        <w:spacing w:after="200" w:line="276" w:lineRule="auto"/>
        <w:ind w:left="1055"/>
        <w:jc w:val="both"/>
        <w:rPr>
          <w:rFonts w:ascii="標楷體" w:eastAsia="標楷體" w:hAnsi="標楷體" w:cs="標楷體"/>
          <w:bCs/>
          <w:color w:val="000000" w:themeColor="text1"/>
          <w:kern w:val="0"/>
          <w:szCs w:val="24"/>
        </w:rPr>
      </w:pPr>
      <w:r w:rsidRPr="000A624C">
        <w:rPr>
          <w:rFonts w:ascii="標楷體" w:eastAsia="標楷體" w:hAnsi="標楷體" w:cs="標楷體"/>
          <w:bCs/>
          <w:color w:val="000000" w:themeColor="text1"/>
          <w:kern w:val="0"/>
          <w:szCs w:val="24"/>
        </w:rPr>
        <w:t>e</w:t>
      </w:r>
      <w:r w:rsidRPr="000A624C">
        <w:rPr>
          <w:rFonts w:ascii="標楷體" w:eastAsia="標楷體" w:hAnsi="標楷體" w:cs="標楷體" w:hint="eastAsia"/>
          <w:bCs/>
          <w:color w:val="000000" w:themeColor="text1"/>
          <w:kern w:val="0"/>
          <w:szCs w:val="24"/>
        </w:rPr>
        <w:t>.涉性侵害或性騷擾事件經查證屬實或尚在調查階段。</w:t>
      </w:r>
    </w:p>
    <w:p w14:paraId="0E9694F9" w14:textId="77777777" w:rsidR="000A624C" w:rsidRPr="000A624C" w:rsidRDefault="000A624C" w:rsidP="000A624C">
      <w:pPr>
        <w:widowControl/>
        <w:autoSpaceDE w:val="0"/>
        <w:autoSpaceDN w:val="0"/>
        <w:adjustRightInd w:val="0"/>
        <w:snapToGrid w:val="0"/>
        <w:spacing w:after="200" w:line="276" w:lineRule="auto"/>
        <w:ind w:left="1055"/>
        <w:jc w:val="both"/>
        <w:rPr>
          <w:rFonts w:ascii="標楷體" w:eastAsia="標楷體" w:hAnsi="標楷體" w:cs="標楷體"/>
          <w:bCs/>
          <w:color w:val="000000" w:themeColor="text1"/>
          <w:kern w:val="0"/>
          <w:szCs w:val="24"/>
        </w:rPr>
      </w:pPr>
      <w:r w:rsidRPr="000A624C">
        <w:rPr>
          <w:rFonts w:ascii="標楷體" w:eastAsia="標楷體" w:hAnsi="標楷體" w:cs="標楷體"/>
          <w:bCs/>
          <w:color w:val="000000" w:themeColor="text1"/>
          <w:kern w:val="0"/>
          <w:szCs w:val="24"/>
        </w:rPr>
        <w:t>f</w:t>
      </w:r>
      <w:r w:rsidRPr="000A624C">
        <w:rPr>
          <w:rFonts w:ascii="標楷體" w:eastAsia="標楷體" w:hAnsi="標楷體" w:cs="標楷體" w:hint="eastAsia"/>
          <w:bCs/>
          <w:color w:val="000000" w:themeColor="text1"/>
          <w:kern w:val="0"/>
          <w:szCs w:val="24"/>
        </w:rPr>
        <w:t>.不適任教師處理程序中。</w:t>
      </w:r>
    </w:p>
    <w:p w14:paraId="41DDE049" w14:textId="77777777" w:rsidR="000A624C" w:rsidRPr="000A624C" w:rsidRDefault="000A624C" w:rsidP="000A624C">
      <w:pPr>
        <w:widowControl/>
        <w:autoSpaceDE w:val="0"/>
        <w:autoSpaceDN w:val="0"/>
        <w:adjustRightInd w:val="0"/>
        <w:snapToGrid w:val="0"/>
        <w:spacing w:after="200" w:line="276" w:lineRule="auto"/>
        <w:ind w:left="1055"/>
        <w:jc w:val="both"/>
        <w:rPr>
          <w:rFonts w:ascii="標楷體" w:eastAsia="標楷體" w:hAnsi="標楷體" w:cs="標楷體"/>
          <w:bCs/>
          <w:color w:val="000000" w:themeColor="text1"/>
          <w:kern w:val="0"/>
          <w:szCs w:val="24"/>
        </w:rPr>
      </w:pPr>
      <w:r w:rsidRPr="000A624C">
        <w:rPr>
          <w:rFonts w:ascii="標楷體" w:eastAsia="標楷體" w:hAnsi="標楷體" w:cs="標楷體"/>
          <w:bCs/>
          <w:color w:val="000000" w:themeColor="text1"/>
          <w:kern w:val="0"/>
          <w:szCs w:val="24"/>
        </w:rPr>
        <w:lastRenderedPageBreak/>
        <w:t>g</w:t>
      </w:r>
      <w:r w:rsidRPr="000A624C">
        <w:rPr>
          <w:rFonts w:ascii="標楷體" w:eastAsia="標楷體" w:hAnsi="標楷體" w:cs="標楷體" w:hint="eastAsia"/>
          <w:bCs/>
          <w:color w:val="000000" w:themeColor="text1"/>
          <w:kern w:val="0"/>
          <w:szCs w:val="24"/>
        </w:rPr>
        <w:t>.曾受刑事、懲戒處分或最近5年內平時考核申誡以上處分。(惟學校仍得 考量個案情形評估推薦，</w:t>
      </w:r>
      <w:proofErr w:type="gramStart"/>
      <w:r w:rsidRPr="000A624C">
        <w:rPr>
          <w:rFonts w:ascii="標楷體" w:eastAsia="標楷體" w:hAnsi="標楷體" w:cs="標楷體" w:hint="eastAsia"/>
          <w:bCs/>
          <w:color w:val="000000" w:themeColor="text1"/>
          <w:kern w:val="0"/>
          <w:szCs w:val="24"/>
        </w:rPr>
        <w:t>並另敘明理</w:t>
      </w:r>
      <w:proofErr w:type="gramEnd"/>
      <w:r w:rsidRPr="000A624C">
        <w:rPr>
          <w:rFonts w:ascii="標楷體" w:eastAsia="標楷體" w:hAnsi="標楷體" w:cs="標楷體" w:hint="eastAsia"/>
          <w:bCs/>
          <w:color w:val="000000" w:themeColor="text1"/>
          <w:kern w:val="0"/>
          <w:szCs w:val="24"/>
        </w:rPr>
        <w:t>由報局)</w:t>
      </w:r>
    </w:p>
    <w:p w14:paraId="77F22376" w14:textId="77777777" w:rsidR="000A624C" w:rsidRPr="000A624C" w:rsidRDefault="000A624C" w:rsidP="000A624C">
      <w:pPr>
        <w:widowControl/>
        <w:autoSpaceDE w:val="0"/>
        <w:autoSpaceDN w:val="0"/>
        <w:adjustRightInd w:val="0"/>
        <w:snapToGrid w:val="0"/>
        <w:spacing w:after="200" w:line="276" w:lineRule="auto"/>
        <w:ind w:left="1055"/>
        <w:jc w:val="both"/>
        <w:rPr>
          <w:rFonts w:ascii="標楷體" w:eastAsia="標楷體" w:hAnsi="標楷體" w:cs="標楷體"/>
          <w:bCs/>
          <w:color w:val="000000" w:themeColor="text1"/>
          <w:kern w:val="0"/>
          <w:szCs w:val="24"/>
        </w:rPr>
      </w:pPr>
      <w:r w:rsidRPr="000A624C">
        <w:rPr>
          <w:rFonts w:ascii="標楷體" w:eastAsia="標楷體" w:hAnsi="標楷體" w:cs="標楷體"/>
          <w:bCs/>
          <w:color w:val="000000" w:themeColor="text1"/>
          <w:kern w:val="0"/>
          <w:szCs w:val="24"/>
        </w:rPr>
        <w:t>h</w:t>
      </w:r>
      <w:r w:rsidRPr="000A624C">
        <w:rPr>
          <w:rFonts w:ascii="標楷體" w:eastAsia="標楷體" w:hAnsi="標楷體" w:cs="標楷體" w:hint="eastAsia"/>
          <w:bCs/>
          <w:color w:val="000000" w:themeColor="text1"/>
          <w:kern w:val="0"/>
          <w:szCs w:val="24"/>
        </w:rPr>
        <w:t>.曾違反學術倫理或尚在調查階段。</w:t>
      </w:r>
    </w:p>
    <w:p w14:paraId="1F4768FE" w14:textId="77777777" w:rsidR="000A624C" w:rsidRPr="000A624C" w:rsidRDefault="000A624C" w:rsidP="000A624C">
      <w:pPr>
        <w:widowControl/>
        <w:autoSpaceDE w:val="0"/>
        <w:autoSpaceDN w:val="0"/>
        <w:adjustRightInd w:val="0"/>
        <w:snapToGrid w:val="0"/>
        <w:spacing w:after="200" w:line="276" w:lineRule="auto"/>
        <w:ind w:left="1055"/>
        <w:jc w:val="both"/>
        <w:rPr>
          <w:rFonts w:ascii="標楷體" w:eastAsia="標楷體" w:hAnsi="標楷體" w:cs="標楷體"/>
          <w:bCs/>
          <w:color w:val="000000" w:themeColor="text1"/>
          <w:kern w:val="0"/>
          <w:szCs w:val="24"/>
        </w:rPr>
      </w:pPr>
      <w:proofErr w:type="spellStart"/>
      <w:r w:rsidRPr="000A624C">
        <w:rPr>
          <w:rFonts w:ascii="標楷體" w:eastAsia="標楷體" w:hAnsi="標楷體" w:cs="標楷體"/>
          <w:bCs/>
          <w:color w:val="000000" w:themeColor="text1"/>
          <w:kern w:val="0"/>
          <w:szCs w:val="24"/>
        </w:rPr>
        <w:t>i</w:t>
      </w:r>
      <w:proofErr w:type="spellEnd"/>
      <w:r w:rsidRPr="000A624C">
        <w:rPr>
          <w:rFonts w:ascii="標楷體" w:eastAsia="標楷體" w:hAnsi="標楷體" w:cs="標楷體" w:hint="eastAsia"/>
          <w:bCs/>
          <w:color w:val="000000" w:themeColor="text1"/>
          <w:kern w:val="0"/>
          <w:szCs w:val="24"/>
        </w:rPr>
        <w:t>.其他</w:t>
      </w:r>
      <w:proofErr w:type="gramStart"/>
      <w:r w:rsidRPr="000A624C">
        <w:rPr>
          <w:rFonts w:ascii="標楷體" w:eastAsia="標楷體" w:hAnsi="標楷體" w:cs="標楷體" w:hint="eastAsia"/>
          <w:bCs/>
          <w:color w:val="000000" w:themeColor="text1"/>
          <w:kern w:val="0"/>
          <w:szCs w:val="24"/>
        </w:rPr>
        <w:t>有違師道</w:t>
      </w:r>
      <w:proofErr w:type="gramEnd"/>
      <w:r w:rsidRPr="000A624C">
        <w:rPr>
          <w:rFonts w:ascii="標楷體" w:eastAsia="標楷體" w:hAnsi="標楷體" w:cs="標楷體" w:hint="eastAsia"/>
          <w:bCs/>
          <w:color w:val="000000" w:themeColor="text1"/>
          <w:kern w:val="0"/>
          <w:szCs w:val="24"/>
        </w:rPr>
        <w:t>之不良情事。</w:t>
      </w:r>
    </w:p>
    <w:p w14:paraId="1193AD52" w14:textId="77777777" w:rsidR="000A624C" w:rsidRPr="000A624C" w:rsidRDefault="000A624C" w:rsidP="000A624C">
      <w:pPr>
        <w:widowControl/>
        <w:numPr>
          <w:ilvl w:val="0"/>
          <w:numId w:val="1"/>
        </w:numPr>
        <w:autoSpaceDE w:val="0"/>
        <w:autoSpaceDN w:val="0"/>
        <w:adjustRightInd w:val="0"/>
        <w:snapToGrid w:val="0"/>
        <w:spacing w:after="200" w:line="276" w:lineRule="auto"/>
        <w:jc w:val="both"/>
        <w:rPr>
          <w:rFonts w:ascii="標楷體" w:eastAsia="標楷體" w:hAnsi="標楷體" w:cs="標楷體"/>
          <w:bCs/>
          <w:color w:val="000000" w:themeColor="text1"/>
          <w:kern w:val="0"/>
          <w:szCs w:val="24"/>
        </w:rPr>
      </w:pPr>
      <w:r w:rsidRPr="000A624C">
        <w:rPr>
          <w:rFonts w:ascii="標楷體" w:eastAsia="標楷體" w:hAnsi="標楷體" w:cs="標楷體" w:hint="eastAsia"/>
          <w:bCs/>
          <w:color w:val="000000" w:themeColor="text1"/>
          <w:kern w:val="0"/>
          <w:szCs w:val="24"/>
        </w:rPr>
        <w:t>推薦方式：本案授權由各校自行審查推薦，依據本市</w:t>
      </w:r>
      <w:proofErr w:type="gramStart"/>
      <w:r w:rsidRPr="000A624C">
        <w:rPr>
          <w:rFonts w:ascii="標楷體" w:eastAsia="標楷體" w:hAnsi="標楷體" w:cs="標楷體" w:hint="eastAsia"/>
          <w:bCs/>
          <w:color w:val="000000" w:themeColor="text1"/>
          <w:kern w:val="0"/>
          <w:szCs w:val="24"/>
        </w:rPr>
        <w:t>優質薪</w:t>
      </w:r>
      <w:proofErr w:type="gramEnd"/>
      <w:r w:rsidRPr="000A624C">
        <w:rPr>
          <w:rFonts w:ascii="標楷體" w:eastAsia="標楷體" w:hAnsi="標楷體" w:cs="標楷體" w:hint="eastAsia"/>
          <w:bCs/>
          <w:color w:val="000000" w:themeColor="text1"/>
          <w:kern w:val="0"/>
          <w:szCs w:val="24"/>
        </w:rPr>
        <w:t>傳教師評選計畫，由各校校長召集單位主管、教師暨家長代表組成審查推薦小組5至7人，經校長核定後實施。</w:t>
      </w:r>
    </w:p>
    <w:p w14:paraId="696CDC7B" w14:textId="77777777" w:rsidR="000A624C" w:rsidRPr="000A624C" w:rsidRDefault="000A624C" w:rsidP="000A624C">
      <w:pPr>
        <w:widowControl/>
        <w:numPr>
          <w:ilvl w:val="0"/>
          <w:numId w:val="1"/>
        </w:numPr>
        <w:autoSpaceDE w:val="0"/>
        <w:autoSpaceDN w:val="0"/>
        <w:adjustRightInd w:val="0"/>
        <w:snapToGrid w:val="0"/>
        <w:spacing w:after="200" w:line="276" w:lineRule="auto"/>
        <w:jc w:val="both"/>
        <w:rPr>
          <w:rFonts w:ascii="標楷體" w:eastAsia="標楷體" w:hAnsi="標楷體" w:cs="標楷體"/>
          <w:bCs/>
          <w:color w:val="000000" w:themeColor="text1"/>
          <w:kern w:val="0"/>
          <w:szCs w:val="24"/>
        </w:rPr>
      </w:pPr>
      <w:r w:rsidRPr="000A624C">
        <w:rPr>
          <w:rFonts w:ascii="標楷體" w:eastAsia="標楷體" w:hAnsi="標楷體" w:cs="標楷體" w:hint="eastAsia"/>
          <w:bCs/>
          <w:color w:val="000000" w:themeColor="text1"/>
          <w:kern w:val="0"/>
          <w:szCs w:val="24"/>
        </w:rPr>
        <w:t>推薦名額：各校符合</w:t>
      </w:r>
      <w:proofErr w:type="gramStart"/>
      <w:r w:rsidRPr="000A624C">
        <w:rPr>
          <w:rFonts w:ascii="標楷體" w:eastAsia="標楷體" w:hAnsi="標楷體" w:cs="標楷體" w:hint="eastAsia"/>
          <w:bCs/>
          <w:color w:val="000000" w:themeColor="text1"/>
          <w:kern w:val="0"/>
          <w:szCs w:val="24"/>
        </w:rPr>
        <w:t>推薦之薪傳</w:t>
      </w:r>
      <w:proofErr w:type="gramEnd"/>
      <w:r w:rsidRPr="000A624C">
        <w:rPr>
          <w:rFonts w:ascii="標楷體" w:eastAsia="標楷體" w:hAnsi="標楷體" w:cs="標楷體" w:hint="eastAsia"/>
          <w:bCs/>
          <w:color w:val="000000" w:themeColor="text1"/>
          <w:kern w:val="0"/>
          <w:szCs w:val="24"/>
        </w:rPr>
        <w:t>教師5名(含)以內者，得推薦1名；符合</w:t>
      </w:r>
      <w:proofErr w:type="gramStart"/>
      <w:r w:rsidRPr="000A624C">
        <w:rPr>
          <w:rFonts w:ascii="標楷體" w:eastAsia="標楷體" w:hAnsi="標楷體" w:cs="標楷體" w:hint="eastAsia"/>
          <w:bCs/>
          <w:color w:val="000000" w:themeColor="text1"/>
          <w:kern w:val="0"/>
          <w:szCs w:val="24"/>
        </w:rPr>
        <w:t>推薦之薪傳</w:t>
      </w:r>
      <w:proofErr w:type="gramEnd"/>
      <w:r w:rsidRPr="000A624C">
        <w:rPr>
          <w:rFonts w:ascii="標楷體" w:eastAsia="標楷體" w:hAnsi="標楷體" w:cs="標楷體" w:hint="eastAsia"/>
          <w:bCs/>
          <w:color w:val="000000" w:themeColor="text1"/>
          <w:kern w:val="0"/>
          <w:szCs w:val="24"/>
        </w:rPr>
        <w:t>教師6名(含)以上者，得推薦2名(各校需送符合資格薪傳教師名冊以為佐證，如附件一)。</w:t>
      </w:r>
    </w:p>
    <w:p w14:paraId="105355A5" w14:textId="6FDDBA51" w:rsidR="000A624C" w:rsidRPr="000A624C" w:rsidRDefault="000A624C" w:rsidP="000A624C">
      <w:pPr>
        <w:widowControl/>
        <w:numPr>
          <w:ilvl w:val="0"/>
          <w:numId w:val="1"/>
        </w:numPr>
        <w:autoSpaceDE w:val="0"/>
        <w:autoSpaceDN w:val="0"/>
        <w:adjustRightInd w:val="0"/>
        <w:snapToGrid w:val="0"/>
        <w:spacing w:after="200" w:line="276" w:lineRule="auto"/>
        <w:jc w:val="both"/>
        <w:rPr>
          <w:rFonts w:ascii="標楷體" w:eastAsia="標楷體" w:hAnsi="標楷體" w:cs="標楷體"/>
          <w:bCs/>
          <w:color w:val="000000" w:themeColor="text1"/>
          <w:kern w:val="0"/>
          <w:szCs w:val="24"/>
        </w:rPr>
      </w:pPr>
      <w:bookmarkStart w:id="0" w:name="_Hlk219722044"/>
      <w:r w:rsidRPr="000A624C">
        <w:rPr>
          <w:rFonts w:ascii="標楷體" w:eastAsia="標楷體" w:hAnsi="標楷體" w:cs="標楷體" w:hint="eastAsia"/>
          <w:bCs/>
          <w:color w:val="000000" w:themeColor="text1"/>
          <w:kern w:val="0"/>
          <w:szCs w:val="24"/>
        </w:rPr>
        <w:t>收件日期：即日起至115年6月1日(星期一)止，以郵戳為</w:t>
      </w:r>
      <w:proofErr w:type="gramStart"/>
      <w:r w:rsidRPr="000A624C">
        <w:rPr>
          <w:rFonts w:ascii="標楷體" w:eastAsia="標楷體" w:hAnsi="標楷體" w:cs="標楷體" w:hint="eastAsia"/>
          <w:bCs/>
          <w:color w:val="000000" w:themeColor="text1"/>
          <w:kern w:val="0"/>
          <w:szCs w:val="24"/>
        </w:rPr>
        <w:t>憑</w:t>
      </w:r>
      <w:proofErr w:type="gramEnd"/>
      <w:r w:rsidRPr="000A624C">
        <w:rPr>
          <w:rFonts w:ascii="標楷體" w:eastAsia="標楷體" w:hAnsi="標楷體" w:cs="標楷體" w:hint="eastAsia"/>
          <w:bCs/>
          <w:color w:val="000000" w:themeColor="text1"/>
          <w:kern w:val="0"/>
          <w:szCs w:val="24"/>
        </w:rPr>
        <w:t>，寄(送)達西門國小</w:t>
      </w:r>
      <w:r w:rsidR="00A859D6" w:rsidRPr="00A859D6">
        <w:rPr>
          <w:rFonts w:ascii="標楷體" w:eastAsia="標楷體" w:hAnsi="標楷體" w:cs="標楷體"/>
          <w:bCs/>
          <w:color w:val="000000" w:themeColor="text1"/>
          <w:kern w:val="0"/>
          <w:szCs w:val="24"/>
        </w:rPr>
        <w:t>校長及教師專業發展中心</w:t>
      </w:r>
      <w:r w:rsidRPr="000A624C">
        <w:rPr>
          <w:rFonts w:ascii="標楷體" w:eastAsia="標楷體" w:hAnsi="標楷體" w:cs="標楷體" w:hint="eastAsia"/>
          <w:bCs/>
          <w:color w:val="000000" w:themeColor="text1"/>
          <w:kern w:val="0"/>
          <w:szCs w:val="24"/>
        </w:rPr>
        <w:t>，並請</w:t>
      </w:r>
      <w:proofErr w:type="gramStart"/>
      <w:r w:rsidRPr="000A624C">
        <w:rPr>
          <w:rFonts w:ascii="標楷體" w:eastAsia="標楷體" w:hAnsi="標楷體" w:cs="標楷體" w:hint="eastAsia"/>
          <w:bCs/>
          <w:color w:val="000000" w:themeColor="text1"/>
          <w:kern w:val="0"/>
          <w:szCs w:val="24"/>
        </w:rPr>
        <w:t>完成</w:t>
      </w:r>
      <w:r w:rsidRPr="00A859D6">
        <w:rPr>
          <w:rFonts w:ascii="標楷體" w:eastAsia="標楷體" w:hAnsi="標楷體" w:cs="標楷體" w:hint="eastAsia"/>
          <w:bCs/>
          <w:color w:val="FF0000"/>
          <w:kern w:val="0"/>
          <w:szCs w:val="24"/>
        </w:rPr>
        <w:t>線上表單</w:t>
      </w:r>
      <w:proofErr w:type="gramEnd"/>
      <w:r w:rsidRPr="000A624C">
        <w:rPr>
          <w:rFonts w:ascii="標楷體" w:eastAsia="標楷體" w:hAnsi="標楷體" w:cs="標楷體" w:hint="eastAsia"/>
          <w:bCs/>
          <w:color w:val="000000" w:themeColor="text1"/>
          <w:kern w:val="0"/>
          <w:szCs w:val="24"/>
        </w:rPr>
        <w:t>報名。</w:t>
      </w:r>
      <w:r w:rsidR="006D5C78" w:rsidRPr="006D5C78">
        <w:rPr>
          <w:rFonts w:ascii="標楷體" w:eastAsia="標楷體" w:hAnsi="標楷體" w:cs="標楷體" w:hint="eastAsia"/>
          <w:bCs/>
          <w:color w:val="000000" w:themeColor="text1"/>
          <w:kern w:val="0"/>
          <w:szCs w:val="24"/>
        </w:rPr>
        <w:t>(表單連結：</w:t>
      </w:r>
      <w:hyperlink r:id="rId7" w:history="1">
        <w:r w:rsidR="006D5C78" w:rsidRPr="00CB0B46">
          <w:rPr>
            <w:rStyle w:val="a7"/>
            <w:rFonts w:ascii="標楷體" w:eastAsia="標楷體" w:hAnsi="標楷體" w:cs="標楷體" w:hint="eastAsia"/>
            <w:bCs/>
            <w:kern w:val="0"/>
            <w:szCs w:val="24"/>
          </w:rPr>
          <w:t>https://forms.gle/ypWYnZg93QcHSYas7</w:t>
        </w:r>
      </w:hyperlink>
      <w:r w:rsidR="006D5C78">
        <w:rPr>
          <w:rFonts w:ascii="標楷體" w:eastAsia="標楷體" w:hAnsi="標楷體" w:cs="標楷體" w:hint="eastAsia"/>
          <w:bCs/>
          <w:color w:val="000000" w:themeColor="text1"/>
          <w:kern w:val="0"/>
          <w:szCs w:val="24"/>
        </w:rPr>
        <w:t xml:space="preserve"> </w:t>
      </w:r>
      <w:r w:rsidR="006D5C78" w:rsidRPr="006D5C78">
        <w:rPr>
          <w:rFonts w:ascii="標楷體" w:eastAsia="標楷體" w:hAnsi="標楷體" w:cs="標楷體" w:hint="eastAsia"/>
          <w:bCs/>
          <w:color w:val="000000" w:themeColor="text1"/>
          <w:kern w:val="0"/>
          <w:szCs w:val="24"/>
        </w:rPr>
        <w:t>)</w:t>
      </w:r>
    </w:p>
    <w:bookmarkEnd w:id="0"/>
    <w:p w14:paraId="68095130" w14:textId="372E8EDC" w:rsidR="000A624C" w:rsidRPr="000A624C" w:rsidRDefault="000A624C" w:rsidP="000A624C">
      <w:pPr>
        <w:widowControl/>
        <w:numPr>
          <w:ilvl w:val="0"/>
          <w:numId w:val="1"/>
        </w:numPr>
        <w:autoSpaceDE w:val="0"/>
        <w:autoSpaceDN w:val="0"/>
        <w:adjustRightInd w:val="0"/>
        <w:snapToGrid w:val="0"/>
        <w:spacing w:after="200" w:line="276" w:lineRule="auto"/>
        <w:jc w:val="both"/>
        <w:rPr>
          <w:rFonts w:ascii="標楷體" w:eastAsia="標楷體" w:hAnsi="標楷體" w:cs="標楷體"/>
          <w:bCs/>
          <w:color w:val="000000" w:themeColor="text1"/>
          <w:kern w:val="0"/>
          <w:szCs w:val="24"/>
        </w:rPr>
      </w:pPr>
      <w:r w:rsidRPr="000A624C">
        <w:rPr>
          <w:rFonts w:ascii="標楷體" w:eastAsia="標楷體" w:hAnsi="標楷體" w:cs="標楷體" w:hint="eastAsia"/>
          <w:bCs/>
          <w:color w:val="000000" w:themeColor="text1"/>
          <w:kern w:val="0"/>
          <w:szCs w:val="24"/>
        </w:rPr>
        <w:t>撰寫格式：附件</w:t>
      </w:r>
      <w:r w:rsidR="0078005A">
        <w:rPr>
          <w:rFonts w:ascii="標楷體" w:eastAsia="標楷體" w:hAnsi="標楷體" w:cs="標楷體" w:hint="eastAsia"/>
          <w:bCs/>
          <w:color w:val="000000" w:themeColor="text1"/>
          <w:kern w:val="0"/>
          <w:szCs w:val="24"/>
        </w:rPr>
        <w:t>三</w:t>
      </w:r>
      <w:r w:rsidR="00A859D6">
        <w:rPr>
          <w:rFonts w:ascii="標楷體" w:eastAsia="標楷體" w:hAnsi="標楷體" w:cs="標楷體" w:hint="eastAsia"/>
          <w:bCs/>
          <w:color w:val="000000" w:themeColor="text1"/>
          <w:kern w:val="0"/>
          <w:szCs w:val="24"/>
        </w:rPr>
        <w:t>、</w:t>
      </w:r>
      <w:r w:rsidR="0078005A">
        <w:rPr>
          <w:rFonts w:ascii="標楷體" w:eastAsia="標楷體" w:hAnsi="標楷體" w:cs="標楷體" w:hint="eastAsia"/>
          <w:bCs/>
          <w:color w:val="000000" w:themeColor="text1"/>
          <w:kern w:val="0"/>
          <w:szCs w:val="24"/>
        </w:rPr>
        <w:t>四</w:t>
      </w:r>
      <w:r w:rsidRPr="000A624C">
        <w:rPr>
          <w:rFonts w:ascii="標楷體" w:eastAsia="標楷體" w:hAnsi="標楷體" w:cs="標楷體" w:hint="eastAsia"/>
          <w:bCs/>
          <w:color w:val="000000" w:themeColor="text1"/>
          <w:kern w:val="0"/>
          <w:szCs w:val="24"/>
        </w:rPr>
        <w:t>。</w:t>
      </w:r>
    </w:p>
    <w:p w14:paraId="487C8BC2" w14:textId="77777777" w:rsidR="000A624C" w:rsidRPr="000A624C" w:rsidRDefault="000A624C" w:rsidP="000A624C">
      <w:pPr>
        <w:widowControl/>
        <w:numPr>
          <w:ilvl w:val="0"/>
          <w:numId w:val="1"/>
        </w:numPr>
        <w:autoSpaceDE w:val="0"/>
        <w:autoSpaceDN w:val="0"/>
        <w:adjustRightInd w:val="0"/>
        <w:snapToGrid w:val="0"/>
        <w:spacing w:after="200" w:line="276" w:lineRule="auto"/>
        <w:jc w:val="both"/>
        <w:rPr>
          <w:rFonts w:ascii="標楷體" w:eastAsia="標楷體" w:hAnsi="標楷體" w:cs="標楷體"/>
          <w:bCs/>
          <w:color w:val="000000" w:themeColor="text1"/>
          <w:kern w:val="0"/>
          <w:szCs w:val="24"/>
        </w:rPr>
      </w:pPr>
      <w:r w:rsidRPr="000A624C">
        <w:rPr>
          <w:rFonts w:ascii="標楷體" w:eastAsia="標楷體" w:hAnsi="標楷體" w:cs="標楷體" w:hint="eastAsia"/>
          <w:bCs/>
          <w:color w:val="000000" w:themeColor="text1"/>
          <w:kern w:val="0"/>
          <w:szCs w:val="24"/>
        </w:rPr>
        <w:t>審查方式：</w:t>
      </w:r>
      <w:proofErr w:type="gramStart"/>
      <w:r w:rsidRPr="000A624C">
        <w:rPr>
          <w:rFonts w:ascii="標楷體" w:eastAsia="標楷體" w:hAnsi="標楷體" w:cs="標楷體" w:hint="eastAsia"/>
          <w:bCs/>
          <w:color w:val="000000" w:themeColor="text1"/>
          <w:kern w:val="0"/>
          <w:szCs w:val="24"/>
        </w:rPr>
        <w:t>採</w:t>
      </w:r>
      <w:proofErr w:type="gramEnd"/>
      <w:r w:rsidRPr="000A624C">
        <w:rPr>
          <w:rFonts w:ascii="標楷體" w:eastAsia="標楷體" w:hAnsi="標楷體" w:cs="標楷體" w:hint="eastAsia"/>
          <w:bCs/>
          <w:color w:val="000000" w:themeColor="text1"/>
          <w:kern w:val="0"/>
          <w:szCs w:val="24"/>
        </w:rPr>
        <w:t>書面審核方式</w:t>
      </w:r>
    </w:p>
    <w:p w14:paraId="6D0A6BD6" w14:textId="77777777" w:rsidR="000A624C" w:rsidRPr="000A624C" w:rsidRDefault="000A624C" w:rsidP="000A624C">
      <w:pPr>
        <w:widowControl/>
        <w:autoSpaceDE w:val="0"/>
        <w:autoSpaceDN w:val="0"/>
        <w:adjustRightInd w:val="0"/>
        <w:snapToGrid w:val="0"/>
        <w:spacing w:after="200" w:line="276" w:lineRule="auto"/>
        <w:ind w:left="1055"/>
        <w:jc w:val="both"/>
        <w:rPr>
          <w:rFonts w:ascii="標楷體" w:eastAsia="標楷體" w:hAnsi="標楷體" w:cs="標楷體"/>
          <w:bCs/>
          <w:color w:val="000000" w:themeColor="text1"/>
          <w:kern w:val="0"/>
          <w:szCs w:val="24"/>
        </w:rPr>
      </w:pPr>
      <w:r w:rsidRPr="000A624C">
        <w:rPr>
          <w:rFonts w:ascii="標楷體" w:eastAsia="標楷體" w:hAnsi="標楷體" w:cs="標楷體"/>
          <w:bCs/>
          <w:color w:val="000000" w:themeColor="text1"/>
          <w:kern w:val="0"/>
          <w:szCs w:val="24"/>
        </w:rPr>
        <w:t>1.</w:t>
      </w:r>
      <w:proofErr w:type="gramStart"/>
      <w:r w:rsidRPr="000A624C">
        <w:rPr>
          <w:rFonts w:ascii="標楷體" w:eastAsia="標楷體" w:hAnsi="標楷體" w:cs="標楷體" w:hint="eastAsia"/>
          <w:bCs/>
          <w:color w:val="000000" w:themeColor="text1"/>
          <w:kern w:val="0"/>
          <w:szCs w:val="24"/>
        </w:rPr>
        <w:t>採</w:t>
      </w:r>
      <w:proofErr w:type="gramEnd"/>
      <w:r w:rsidRPr="000A624C">
        <w:rPr>
          <w:rFonts w:ascii="標楷體" w:eastAsia="標楷體" w:hAnsi="標楷體" w:cs="標楷體" w:hint="eastAsia"/>
          <w:bCs/>
          <w:color w:val="000000" w:themeColor="text1"/>
          <w:kern w:val="0"/>
          <w:szCs w:val="24"/>
        </w:rPr>
        <w:t>書面審核方式。</w:t>
      </w:r>
    </w:p>
    <w:p w14:paraId="43D7F331" w14:textId="77777777" w:rsidR="000A624C" w:rsidRPr="000A624C" w:rsidRDefault="000A624C" w:rsidP="000A624C">
      <w:pPr>
        <w:widowControl/>
        <w:autoSpaceDE w:val="0"/>
        <w:autoSpaceDN w:val="0"/>
        <w:adjustRightInd w:val="0"/>
        <w:snapToGrid w:val="0"/>
        <w:spacing w:after="200" w:line="276" w:lineRule="auto"/>
        <w:ind w:left="1055"/>
        <w:jc w:val="both"/>
        <w:rPr>
          <w:rFonts w:ascii="標楷體" w:eastAsia="標楷體" w:hAnsi="標楷體" w:cs="標楷體"/>
          <w:bCs/>
          <w:color w:val="000000" w:themeColor="text1"/>
          <w:kern w:val="0"/>
          <w:szCs w:val="24"/>
        </w:rPr>
      </w:pPr>
      <w:r w:rsidRPr="000A624C">
        <w:rPr>
          <w:rFonts w:ascii="標楷體" w:eastAsia="標楷體" w:hAnsi="標楷體" w:cs="標楷體"/>
          <w:bCs/>
          <w:color w:val="000000" w:themeColor="text1"/>
          <w:kern w:val="0"/>
          <w:szCs w:val="24"/>
        </w:rPr>
        <w:t>2.</w:t>
      </w:r>
      <w:r w:rsidRPr="000A624C">
        <w:rPr>
          <w:rFonts w:ascii="標楷體" w:eastAsia="標楷體" w:hAnsi="標楷體" w:cs="標楷體" w:hint="eastAsia"/>
          <w:bCs/>
          <w:color w:val="000000" w:themeColor="text1"/>
          <w:kern w:val="0"/>
          <w:szCs w:val="24"/>
        </w:rPr>
        <w:t>審查標準：參閱撰寫內容及薪傳教師成果繳交資料是否具有及時性、完整性及豐富性。</w:t>
      </w:r>
    </w:p>
    <w:p w14:paraId="4E9981C8" w14:textId="77777777" w:rsidR="000A624C" w:rsidRPr="000A624C" w:rsidRDefault="000A624C" w:rsidP="000A624C">
      <w:pPr>
        <w:widowControl/>
        <w:numPr>
          <w:ilvl w:val="0"/>
          <w:numId w:val="1"/>
        </w:numPr>
        <w:autoSpaceDE w:val="0"/>
        <w:autoSpaceDN w:val="0"/>
        <w:adjustRightInd w:val="0"/>
        <w:snapToGrid w:val="0"/>
        <w:spacing w:after="200" w:line="276" w:lineRule="auto"/>
        <w:jc w:val="both"/>
        <w:rPr>
          <w:rFonts w:ascii="標楷體" w:eastAsia="標楷體" w:hAnsi="標楷體" w:cs="標楷體"/>
          <w:bCs/>
          <w:color w:val="000000" w:themeColor="text1"/>
          <w:kern w:val="0"/>
          <w:szCs w:val="24"/>
        </w:rPr>
      </w:pPr>
      <w:r w:rsidRPr="000A624C">
        <w:rPr>
          <w:rFonts w:ascii="標楷體" w:eastAsia="標楷體" w:hAnsi="標楷體" w:cs="標楷體" w:hint="eastAsia"/>
          <w:bCs/>
          <w:color w:val="000000" w:themeColor="text1"/>
          <w:kern w:val="0"/>
          <w:szCs w:val="24"/>
        </w:rPr>
        <w:t>獎勵辦法：凡學校</w:t>
      </w:r>
      <w:bookmarkStart w:id="1" w:name="_Hlk219722025"/>
      <w:r w:rsidRPr="000A624C">
        <w:rPr>
          <w:rFonts w:ascii="標楷體" w:eastAsia="標楷體" w:hAnsi="標楷體" w:cs="標楷體" w:hint="eastAsia"/>
          <w:bCs/>
          <w:color w:val="000000" w:themeColor="text1"/>
          <w:kern w:val="0"/>
          <w:szCs w:val="24"/>
        </w:rPr>
        <w:t>推薦經(評選委員)初選通過者，及第二階段由本市審查通過後由市府頒發獎狀1張，以資鼓勵。</w:t>
      </w:r>
      <w:bookmarkEnd w:id="1"/>
    </w:p>
    <w:p w14:paraId="7214AD78" w14:textId="4B4542F4" w:rsidR="000A624C" w:rsidRPr="000A624C" w:rsidRDefault="000A624C" w:rsidP="000A624C">
      <w:pPr>
        <w:widowControl/>
        <w:numPr>
          <w:ilvl w:val="0"/>
          <w:numId w:val="1"/>
        </w:numPr>
        <w:autoSpaceDE w:val="0"/>
        <w:autoSpaceDN w:val="0"/>
        <w:adjustRightInd w:val="0"/>
        <w:snapToGrid w:val="0"/>
        <w:spacing w:after="200" w:line="276" w:lineRule="auto"/>
        <w:jc w:val="both"/>
        <w:rPr>
          <w:rFonts w:ascii="標楷體" w:eastAsia="標楷體" w:hAnsi="標楷體" w:cs="標楷體"/>
          <w:bCs/>
          <w:color w:val="000000" w:themeColor="text1"/>
          <w:kern w:val="0"/>
          <w:szCs w:val="24"/>
        </w:rPr>
      </w:pPr>
      <w:r w:rsidRPr="000A624C">
        <w:rPr>
          <w:rFonts w:ascii="標楷體" w:eastAsia="標楷體" w:hAnsi="標楷體" w:cs="標楷體" w:hint="eastAsia"/>
          <w:bCs/>
          <w:color w:val="000000" w:themeColor="text1"/>
          <w:kern w:val="0"/>
          <w:szCs w:val="24"/>
        </w:rPr>
        <w:t>送件方式：請各校將相關表件(附件</w:t>
      </w:r>
      <w:r w:rsidR="0078005A">
        <w:rPr>
          <w:rFonts w:ascii="標楷體" w:eastAsia="標楷體" w:hAnsi="標楷體" w:cs="標楷體" w:hint="eastAsia"/>
          <w:bCs/>
          <w:color w:val="000000" w:themeColor="text1"/>
          <w:kern w:val="0"/>
          <w:szCs w:val="24"/>
        </w:rPr>
        <w:t>三</w:t>
      </w:r>
      <w:r w:rsidRPr="000A624C">
        <w:rPr>
          <w:rFonts w:ascii="標楷體" w:eastAsia="標楷體" w:hAnsi="標楷體" w:cs="標楷體" w:hint="eastAsia"/>
          <w:bCs/>
          <w:color w:val="000000" w:themeColor="text1"/>
          <w:kern w:val="0"/>
          <w:szCs w:val="24"/>
        </w:rPr>
        <w:t>及附件</w:t>
      </w:r>
      <w:r w:rsidR="0078005A">
        <w:rPr>
          <w:rFonts w:ascii="標楷體" w:eastAsia="標楷體" w:hAnsi="標楷體" w:cs="標楷體" w:hint="eastAsia"/>
          <w:bCs/>
          <w:color w:val="000000" w:themeColor="text1"/>
          <w:kern w:val="0"/>
          <w:szCs w:val="24"/>
        </w:rPr>
        <w:t>四</w:t>
      </w:r>
      <w:r w:rsidRPr="000A624C">
        <w:rPr>
          <w:rFonts w:ascii="標楷體" w:eastAsia="標楷體" w:hAnsi="標楷體" w:cs="標楷體" w:hint="eastAsia"/>
          <w:bCs/>
          <w:color w:val="000000" w:themeColor="text1"/>
          <w:kern w:val="0"/>
          <w:szCs w:val="24"/>
        </w:rPr>
        <w:t>)，寄至西門國小</w:t>
      </w:r>
      <w:r w:rsidR="0078005A" w:rsidRPr="0078005A">
        <w:rPr>
          <w:rFonts w:ascii="標楷體" w:eastAsia="標楷體" w:hAnsi="標楷體" w:cs="標楷體" w:hint="eastAsia"/>
          <w:bCs/>
          <w:color w:val="000000" w:themeColor="text1"/>
          <w:kern w:val="0"/>
          <w:szCs w:val="24"/>
        </w:rPr>
        <w:t>校長及教師專業發展中心</w:t>
      </w:r>
      <w:r w:rsidRPr="000A624C">
        <w:rPr>
          <w:rFonts w:ascii="標楷體" w:eastAsia="標楷體" w:hAnsi="標楷體" w:cs="標楷體" w:hint="eastAsia"/>
          <w:bCs/>
          <w:color w:val="000000" w:themeColor="text1"/>
          <w:kern w:val="0"/>
          <w:szCs w:val="24"/>
        </w:rPr>
        <w:t>。地址：330桃園市桃園區莒光街15號。</w:t>
      </w:r>
    </w:p>
    <w:p w14:paraId="1E4FD04E" w14:textId="3F57158A" w:rsidR="000A624C" w:rsidRPr="000A624C" w:rsidRDefault="000A624C" w:rsidP="000A624C">
      <w:pPr>
        <w:widowControl/>
        <w:numPr>
          <w:ilvl w:val="0"/>
          <w:numId w:val="1"/>
        </w:numPr>
        <w:autoSpaceDE w:val="0"/>
        <w:autoSpaceDN w:val="0"/>
        <w:adjustRightInd w:val="0"/>
        <w:snapToGrid w:val="0"/>
        <w:spacing w:after="200" w:line="276" w:lineRule="auto"/>
        <w:jc w:val="both"/>
        <w:rPr>
          <w:rFonts w:ascii="標楷體" w:eastAsia="標楷體" w:hAnsi="標楷體" w:cs="標楷體"/>
          <w:bCs/>
          <w:color w:val="000000" w:themeColor="text1"/>
          <w:kern w:val="0"/>
          <w:szCs w:val="24"/>
        </w:rPr>
      </w:pPr>
      <w:r w:rsidRPr="000A624C">
        <w:rPr>
          <w:rFonts w:ascii="標楷體" w:eastAsia="標楷體" w:hAnsi="標楷體" w:cs="標楷體" w:hint="eastAsia"/>
          <w:bCs/>
          <w:color w:val="000000" w:themeColor="text1"/>
          <w:kern w:val="0"/>
          <w:szCs w:val="24"/>
        </w:rPr>
        <w:t>承辦學校及聯絡人：西門</w:t>
      </w:r>
      <w:proofErr w:type="gramStart"/>
      <w:r w:rsidRPr="000A624C">
        <w:rPr>
          <w:rFonts w:ascii="標楷體" w:eastAsia="標楷體" w:hAnsi="標楷體" w:cs="標楷體" w:hint="eastAsia"/>
          <w:bCs/>
          <w:color w:val="000000" w:themeColor="text1"/>
          <w:kern w:val="0"/>
          <w:szCs w:val="24"/>
        </w:rPr>
        <w:t>國小教專中心</w:t>
      </w:r>
      <w:proofErr w:type="gramEnd"/>
      <w:r w:rsidRPr="000A624C">
        <w:rPr>
          <w:rFonts w:ascii="標楷體" w:eastAsia="標楷體" w:hAnsi="標楷體" w:cs="標楷體" w:hint="eastAsia"/>
          <w:bCs/>
          <w:color w:val="000000" w:themeColor="text1"/>
          <w:kern w:val="0"/>
          <w:szCs w:val="24"/>
        </w:rPr>
        <w:t>。電話：3342351轉</w:t>
      </w:r>
      <w:r>
        <w:rPr>
          <w:rFonts w:ascii="標楷體" w:eastAsia="標楷體" w:hAnsi="標楷體" w:cs="標楷體" w:hint="eastAsia"/>
          <w:bCs/>
          <w:color w:val="000000" w:themeColor="text1"/>
          <w:kern w:val="0"/>
          <w:szCs w:val="24"/>
        </w:rPr>
        <w:t>220、221、222</w:t>
      </w:r>
      <w:r w:rsidRPr="000A624C">
        <w:rPr>
          <w:rFonts w:ascii="標楷體" w:eastAsia="標楷體" w:hAnsi="標楷體" w:cs="標楷體" w:hint="eastAsia"/>
          <w:bCs/>
          <w:color w:val="000000" w:themeColor="text1"/>
          <w:kern w:val="0"/>
          <w:szCs w:val="24"/>
        </w:rPr>
        <w:t>。</w:t>
      </w:r>
    </w:p>
    <w:p w14:paraId="349CDD1F" w14:textId="2D3A4B37" w:rsidR="00A47530" w:rsidRDefault="00A47530"/>
    <w:p w14:paraId="306435DA" w14:textId="0F72C0DE" w:rsidR="008F6E81" w:rsidRDefault="008F6E81"/>
    <w:p w14:paraId="405DC1DD" w14:textId="67E3247B" w:rsidR="008F6E81" w:rsidRDefault="008F6E81"/>
    <w:p w14:paraId="0FFB83CA" w14:textId="3EFB8E96" w:rsidR="008F6E81" w:rsidRDefault="008F6E81"/>
    <w:p w14:paraId="5399DECB" w14:textId="5104E477" w:rsidR="008F6E81" w:rsidRDefault="008F6E81"/>
    <w:p w14:paraId="43BD9773" w14:textId="5B67F808" w:rsidR="008F6E81" w:rsidRDefault="008F6E81"/>
    <w:p w14:paraId="3EA34244" w14:textId="1832121B" w:rsidR="008F6E81" w:rsidRDefault="008F6E81"/>
    <w:p w14:paraId="22E91801" w14:textId="77777777" w:rsidR="00B837E9" w:rsidRPr="00B837E9" w:rsidRDefault="00B837E9"/>
    <w:sectPr w:rsidR="00B837E9" w:rsidRPr="00B837E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44E4C" w14:textId="77777777" w:rsidR="00C05F96" w:rsidRDefault="00C05F96" w:rsidP="00A859D6">
      <w:r>
        <w:separator/>
      </w:r>
    </w:p>
  </w:endnote>
  <w:endnote w:type="continuationSeparator" w:id="0">
    <w:p w14:paraId="05451D52" w14:textId="77777777" w:rsidR="00C05F96" w:rsidRDefault="00C05F96" w:rsidP="00A85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7FC03" w14:textId="77777777" w:rsidR="00C05F96" w:rsidRDefault="00C05F96" w:rsidP="00A859D6">
      <w:r>
        <w:separator/>
      </w:r>
    </w:p>
  </w:footnote>
  <w:footnote w:type="continuationSeparator" w:id="0">
    <w:p w14:paraId="0D1E04B1" w14:textId="77777777" w:rsidR="00C05F96" w:rsidRDefault="00C05F96" w:rsidP="00A859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63184"/>
    <w:multiLevelType w:val="hybridMultilevel"/>
    <w:tmpl w:val="38266CCA"/>
    <w:lvl w:ilvl="0" w:tplc="2108BB60">
      <w:start w:val="1"/>
      <w:numFmt w:val="taiwaneseCountingThousand"/>
      <w:lvlText w:val="(%1)"/>
      <w:lvlJc w:val="left"/>
      <w:pPr>
        <w:ind w:left="1055" w:hanging="488"/>
      </w:pPr>
      <w:rPr>
        <w:rFonts w:hint="default"/>
      </w:rPr>
    </w:lvl>
    <w:lvl w:ilvl="1" w:tplc="0409000F">
      <w:start w:val="1"/>
      <w:numFmt w:val="decim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 w15:restartNumberingAfterBreak="0">
    <w:nsid w:val="6B491BDA"/>
    <w:multiLevelType w:val="hybridMultilevel"/>
    <w:tmpl w:val="18BC25B4"/>
    <w:lvl w:ilvl="0" w:tplc="DE36806C">
      <w:start w:val="4"/>
      <w:numFmt w:val="taiwaneseCountingThousand"/>
      <w:lvlText w:val="%1、"/>
      <w:lvlJc w:val="left"/>
      <w:pPr>
        <w:ind w:left="720"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4C"/>
    <w:rsid w:val="00015B1D"/>
    <w:rsid w:val="000A624C"/>
    <w:rsid w:val="004273D6"/>
    <w:rsid w:val="004E2682"/>
    <w:rsid w:val="006D5C78"/>
    <w:rsid w:val="0078005A"/>
    <w:rsid w:val="008D03BD"/>
    <w:rsid w:val="008F6E81"/>
    <w:rsid w:val="00A47530"/>
    <w:rsid w:val="00A859D6"/>
    <w:rsid w:val="00B837E9"/>
    <w:rsid w:val="00C05F96"/>
    <w:rsid w:val="00EA57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39E5E9"/>
  <w15:chartTrackingRefBased/>
  <w15:docId w15:val="{BC098364-205E-4BAE-8639-9A5F08E80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59D6"/>
    <w:pPr>
      <w:tabs>
        <w:tab w:val="center" w:pos="4153"/>
        <w:tab w:val="right" w:pos="8306"/>
      </w:tabs>
      <w:snapToGrid w:val="0"/>
    </w:pPr>
    <w:rPr>
      <w:sz w:val="20"/>
      <w:szCs w:val="20"/>
    </w:rPr>
  </w:style>
  <w:style w:type="character" w:customStyle="1" w:styleId="a4">
    <w:name w:val="頁首 字元"/>
    <w:basedOn w:val="a0"/>
    <w:link w:val="a3"/>
    <w:uiPriority w:val="99"/>
    <w:rsid w:val="00A859D6"/>
    <w:rPr>
      <w:sz w:val="20"/>
      <w:szCs w:val="20"/>
    </w:rPr>
  </w:style>
  <w:style w:type="paragraph" w:styleId="a5">
    <w:name w:val="footer"/>
    <w:basedOn w:val="a"/>
    <w:link w:val="a6"/>
    <w:uiPriority w:val="99"/>
    <w:unhideWhenUsed/>
    <w:rsid w:val="00A859D6"/>
    <w:pPr>
      <w:tabs>
        <w:tab w:val="center" w:pos="4153"/>
        <w:tab w:val="right" w:pos="8306"/>
      </w:tabs>
      <w:snapToGrid w:val="0"/>
    </w:pPr>
    <w:rPr>
      <w:sz w:val="20"/>
      <w:szCs w:val="20"/>
    </w:rPr>
  </w:style>
  <w:style w:type="character" w:customStyle="1" w:styleId="a6">
    <w:name w:val="頁尾 字元"/>
    <w:basedOn w:val="a0"/>
    <w:link w:val="a5"/>
    <w:uiPriority w:val="99"/>
    <w:rsid w:val="00A859D6"/>
    <w:rPr>
      <w:sz w:val="20"/>
      <w:szCs w:val="20"/>
    </w:rPr>
  </w:style>
  <w:style w:type="character" w:styleId="a7">
    <w:name w:val="Hyperlink"/>
    <w:basedOn w:val="a0"/>
    <w:uiPriority w:val="99"/>
    <w:unhideWhenUsed/>
    <w:rsid w:val="006D5C78"/>
    <w:rPr>
      <w:color w:val="0563C1" w:themeColor="hyperlink"/>
      <w:u w:val="single"/>
    </w:rPr>
  </w:style>
  <w:style w:type="character" w:styleId="a8">
    <w:name w:val="Unresolved Mention"/>
    <w:basedOn w:val="a0"/>
    <w:uiPriority w:val="99"/>
    <w:semiHidden/>
    <w:unhideWhenUsed/>
    <w:rsid w:val="006D5C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41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gle/ypWYnZg93QcHSYas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177</Words>
  <Characters>1013</Characters>
  <Application>Microsoft Office Word</Application>
  <DocSecurity>0</DocSecurity>
  <Lines>8</Lines>
  <Paragraphs>2</Paragraphs>
  <ScaleCrop>false</ScaleCrop>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2026-01-12T02:18:00Z</dcterms:created>
  <dcterms:modified xsi:type="dcterms:W3CDTF">2026-02-05T06:48:00Z</dcterms:modified>
</cp:coreProperties>
</file>